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lang w:val="en-US" w:eastAsia="ja-JP"/>
        </w:rPr>
      </w:pPr>
      <w:r>
        <w:rPr>
          <w:rFonts w:hint="eastAsia"/>
          <w:lang w:val="en-US" w:eastAsia="ja-JP"/>
        </w:rPr>
        <w:t>平成３１年１月４日</w:t>
      </w:r>
    </w:p>
    <w:p>
      <w:pPr>
        <w:jc w:val="center"/>
        <w:rPr>
          <w:rFonts w:hint="eastAsia"/>
          <w:lang w:val="en-US" w:eastAsia="ja-JP"/>
        </w:rPr>
      </w:pPr>
    </w:p>
    <w:p>
      <w:pPr>
        <w:jc w:val="center"/>
        <w:rPr>
          <w:rFonts w:hint="eastAsia"/>
          <w:lang w:val="en-US" w:eastAsia="ja-JP"/>
        </w:rPr>
      </w:pPr>
      <w:r>
        <w:rPr>
          <w:rFonts w:hint="eastAsia"/>
          <w:b/>
          <w:bCs/>
          <w:sz w:val="28"/>
          <w:szCs w:val="28"/>
          <w:lang w:val="en-US" w:eastAsia="ja-JP"/>
        </w:rPr>
        <w:t xml:space="preserve">福岡小児歯科集談会講演会のご案内 </w:t>
      </w:r>
      <w:r>
        <w:rPr>
          <w:rFonts w:hint="eastAsia"/>
          <w:lang w:val="en-US" w:eastAsia="ja-JP"/>
        </w:rPr>
        <w:t xml:space="preserve"> </w:t>
      </w:r>
    </w:p>
    <w:p>
      <w:pPr>
        <w:jc w:val="center"/>
        <w:rPr>
          <w:rFonts w:hint="eastAsia"/>
          <w:lang w:val="en-US" w:eastAsia="ja-JP"/>
        </w:rPr>
      </w:pPr>
    </w:p>
    <w:p>
      <w:pPr>
        <w:jc w:val="right"/>
        <w:rPr>
          <w:rFonts w:hint="eastAsia"/>
          <w:lang w:val="en-US" w:eastAsia="ja-JP"/>
        </w:rPr>
      </w:pPr>
      <w:r>
        <w:rPr>
          <w:rFonts w:hint="eastAsia"/>
          <w:lang w:val="en-US" w:eastAsia="ja-JP"/>
        </w:rPr>
        <w:t>福岡小児歯科集談会会長　　二木昌人</w:t>
      </w:r>
    </w:p>
    <w:p>
      <w:pPr>
        <w:jc w:val="center"/>
        <w:rPr>
          <w:rFonts w:hint="eastAsia"/>
        </w:rPr>
      </w:pPr>
    </w:p>
    <w:p>
      <w:pPr>
        <w:jc w:val="left"/>
        <w:rPr>
          <w:rFonts w:hint="eastAsia" w:ascii="ＭＳ 明朝" w:hAnsi="ＭＳ 明朝" w:eastAsia="ＭＳ 明朝" w:cs="ＭＳ 明朝"/>
          <w:lang w:val="en-US" w:eastAsia="ja-JP"/>
        </w:rPr>
      </w:pPr>
      <w:r>
        <w:rPr>
          <w:rFonts w:hint="eastAsia" w:ascii="ＭＳ 明朝" w:hAnsi="ＭＳ 明朝" w:eastAsia="ＭＳ 明朝" w:cs="ＭＳ 明朝"/>
          <w:lang w:val="en-US" w:eastAsia="ja-JP"/>
        </w:rPr>
        <w:t>新年あけましておめでとうございます。今年も宜しくお願い申し上げます。</w:t>
      </w:r>
    </w:p>
    <w:p>
      <w:pPr>
        <w:jc w:val="left"/>
        <w:rPr>
          <w:rFonts w:hint="eastAsia" w:ascii="ＭＳ 明朝" w:hAnsi="ＭＳ 明朝" w:eastAsia="ＭＳ 明朝" w:cs="ＭＳ 明朝"/>
          <w:lang w:val="en-US" w:eastAsia="ja-JP"/>
        </w:rPr>
      </w:pPr>
      <w:r>
        <w:rPr>
          <w:rFonts w:hint="eastAsia" w:ascii="ＭＳ 明朝" w:hAnsi="ＭＳ 明朝" w:eastAsia="ＭＳ 明朝" w:cs="ＭＳ 明朝"/>
          <w:lang w:val="en-US" w:eastAsia="ja-JP"/>
        </w:rPr>
        <w:t>早速ですが、以下の日時、内容で講演会を企画致しましたので、ご案内差し上げます。小児口腔機能発達不全症との関わりでも、今後重要になるトピックかと思います。</w:t>
      </w:r>
    </w:p>
    <w:p>
      <w:pPr>
        <w:pStyle w:val="3"/>
        <w:rPr>
          <w:rFonts w:hint="eastAsia"/>
          <w:sz w:val="24"/>
          <w:szCs w:val="24"/>
          <w:lang w:val="en-US" w:eastAsia="ja-JP"/>
        </w:rPr>
      </w:pPr>
      <w:r>
        <w:rPr>
          <w:rFonts w:hint="eastAsia" w:ascii="ＭＳ 明朝" w:hAnsi="ＭＳ 明朝" w:eastAsia="ＭＳ 明朝" w:cs="ＭＳ 明朝"/>
          <w:sz w:val="24"/>
          <w:szCs w:val="24"/>
          <w:lang w:val="en-US" w:eastAsia="ja-JP"/>
        </w:rPr>
        <w:t>例年ですと歯科医師向け講演会の時期ですが、今回は医院スタッフ、会員外の歯科医師の方々も参加できます。お声かけ頂けると幸いです。</w:t>
      </w:r>
    </w:p>
    <w:p>
      <w:pPr>
        <w:jc w:val="both"/>
        <w:rPr>
          <w:rFonts w:hint="eastAsia"/>
        </w:rPr>
      </w:pPr>
    </w:p>
    <w:p>
      <w:pPr>
        <w:jc w:val="left"/>
        <w:rPr>
          <w:rFonts w:hint="eastAsia"/>
          <w:b/>
          <w:bCs/>
          <w:sz w:val="28"/>
          <w:szCs w:val="28"/>
          <w:lang w:eastAsia="ja-JP"/>
        </w:rPr>
      </w:pPr>
      <w:r>
        <w:rPr>
          <w:rFonts w:hint="eastAsia"/>
          <w:b/>
          <w:bCs/>
          <w:sz w:val="28"/>
          <w:szCs w:val="28"/>
          <w:lang w:eastAsia="ja-JP"/>
        </w:rPr>
        <w:t>日時：平成３１年２月１７日（日）　午後２時～５時</w:t>
      </w:r>
    </w:p>
    <w:p>
      <w:pPr>
        <w:jc w:val="left"/>
        <w:rPr>
          <w:rFonts w:hint="eastAsia"/>
          <w:b/>
          <w:bCs/>
          <w:sz w:val="28"/>
          <w:szCs w:val="28"/>
          <w:lang w:eastAsia="ja-JP"/>
        </w:rPr>
      </w:pPr>
      <w:r>
        <w:rPr>
          <w:rFonts w:hint="eastAsia"/>
          <w:b/>
          <w:bCs/>
          <w:sz w:val="28"/>
          <w:szCs w:val="28"/>
          <w:lang w:eastAsia="ja-JP"/>
        </w:rPr>
        <w:t>会場：福岡県歯科医師会館　４階　第４会議室</w:t>
      </w:r>
    </w:p>
    <w:p>
      <w:pPr>
        <w:jc w:val="both"/>
        <w:rPr>
          <w:rFonts w:hint="eastAsia"/>
          <w:b/>
          <w:bCs/>
          <w:sz w:val="28"/>
          <w:szCs w:val="28"/>
        </w:rPr>
      </w:pPr>
    </w:p>
    <w:p>
      <w:pPr>
        <w:jc w:val="both"/>
        <w:rPr>
          <w:b/>
          <w:bCs/>
          <w:sz w:val="28"/>
          <w:szCs w:val="28"/>
        </w:rPr>
      </w:pPr>
      <w:r>
        <w:rPr>
          <w:rFonts w:hint="eastAsia"/>
          <w:b/>
          <w:bCs/>
          <w:sz w:val="28"/>
          <w:szCs w:val="28"/>
          <w:lang w:eastAsia="ja-JP"/>
        </w:rPr>
        <w:t>講演タイトル：　</w:t>
      </w:r>
      <w:r>
        <w:rPr>
          <w:rFonts w:hint="eastAsia"/>
          <w:b/>
          <w:bCs/>
          <w:sz w:val="28"/>
          <w:szCs w:val="28"/>
        </w:rPr>
        <w:t>小児の言語療法について</w:t>
      </w:r>
      <w:r>
        <w:rPr>
          <w:rFonts w:hint="eastAsia"/>
          <w:b/>
          <w:bCs/>
          <w:sz w:val="28"/>
          <w:szCs w:val="28"/>
          <w:lang w:val="en-US" w:eastAsia="ja-JP"/>
        </w:rPr>
        <w:t xml:space="preserve"> </w:t>
      </w:r>
      <w:r>
        <w:rPr>
          <w:rFonts w:hint="eastAsia"/>
          <w:b/>
          <w:bCs/>
          <w:sz w:val="28"/>
          <w:szCs w:val="28"/>
          <w:lang w:eastAsia="ja-JP"/>
        </w:rPr>
        <w:t>－</w:t>
      </w:r>
      <w:r>
        <w:rPr>
          <w:rFonts w:hint="eastAsia"/>
          <w:b/>
          <w:bCs/>
          <w:sz w:val="28"/>
          <w:szCs w:val="28"/>
        </w:rPr>
        <w:t>構音障害を中心に</w:t>
      </w:r>
      <w:r>
        <w:rPr>
          <w:rFonts w:hint="eastAsia"/>
          <w:b/>
          <w:bCs/>
          <w:sz w:val="28"/>
          <w:szCs w:val="28"/>
          <w:lang w:eastAsia="ja-JP"/>
        </w:rPr>
        <w:t>－</w:t>
      </w:r>
    </w:p>
    <w:p>
      <w:pPr>
        <w:jc w:val="center"/>
        <w:rPr>
          <w:b/>
          <w:bCs/>
          <w:sz w:val="28"/>
          <w:szCs w:val="28"/>
        </w:rPr>
      </w:pPr>
    </w:p>
    <w:p>
      <w:pPr>
        <w:jc w:val="right"/>
        <w:rPr>
          <w:b/>
          <w:bCs/>
          <w:sz w:val="28"/>
          <w:szCs w:val="28"/>
        </w:rPr>
      </w:pPr>
      <w:r>
        <w:rPr>
          <w:rFonts w:hint="eastAsia"/>
          <w:b/>
          <w:bCs/>
          <w:sz w:val="28"/>
          <w:szCs w:val="28"/>
        </w:rPr>
        <w:t>倉重こどもクリニック　緒方祐子（言語聴覚士）</w:t>
      </w:r>
    </w:p>
    <w:p>
      <w:pPr>
        <w:jc w:val="left"/>
      </w:pPr>
    </w:p>
    <w:p>
      <w:pPr>
        <w:jc w:val="left"/>
      </w:pPr>
      <w:r>
        <w:rPr>
          <w:rFonts w:hint="eastAsia"/>
        </w:rPr>
        <w:t>　近年、職種の垣根を越えた多職種連携による診療が重要であると唱えられている。小児を対象とした言語療法における場合も例外ではなく、医師、歯科医師、看護師、保健師などの他に、理学療法士、作業療法士、言語聴覚士、臨床心理士、保育士や幼稚園・学校教諭の教育関連の職種などと共に、子供たちやご家族の支援を行うことが珍しくない。</w:t>
      </w:r>
    </w:p>
    <w:p>
      <w:pPr>
        <w:jc w:val="left"/>
      </w:pPr>
      <w:r>
        <w:rPr>
          <w:rFonts w:hint="eastAsia"/>
        </w:rPr>
        <w:t>　言語障害の中のひとつである構音障害は、こどものことばの発達の途中で、音を作る操作を間違ってしまい、それが習慣化した構音障害で、耳の聞こえや発語器官の形態などに問題はなく、特に原因がはっきりしない機能性構音障害、口蓋裂など発語器官の形態異常から機能障害を起こす器質性構音障害、および神経筋系の疾患から運動障害を起こす運動障害性構音障害に分類される。小児科医院での臨床現場においては、機能性構音障害と器質性構音障害のお子さんにお会いすることが多い。その中で、言語聴覚士のみでは治療が難渋する時もあり、歯科医師の先生方とともに治療を進める場合がある。</w:t>
      </w:r>
    </w:p>
    <w:p>
      <w:pPr>
        <w:jc w:val="left"/>
      </w:pPr>
      <w:r>
        <w:rPr>
          <w:rFonts w:hint="eastAsia"/>
        </w:rPr>
        <w:t>　そこで今回は、構音に関する基礎知識や、構音障害の評価、歯科医師の先生と連携した症例（鼻咽腔閉鎖機能不全、舌小帯強直症など）を提示しながら、構音訓練の実際を通して、先生方のご意見を伺いたいと思う。</w:t>
      </w:r>
    </w:p>
    <w:p>
      <w:pPr>
        <w:pStyle w:val="6"/>
        <w:ind w:left="1200" w:leftChars="0"/>
        <w:jc w:val="left"/>
      </w:pPr>
    </w:p>
    <w:p/>
    <w:p>
      <w:pPr>
        <w:rPr>
          <w:rFonts w:hint="eastAsia"/>
          <w:lang w:val="en-US" w:eastAsia="ja-JP"/>
        </w:rPr>
      </w:pPr>
    </w:p>
    <w:p>
      <w:pPr>
        <w:rPr>
          <w:rFonts w:hint="eastAsia"/>
          <w:lang w:val="en-US" w:eastAsia="ja-JP"/>
        </w:rPr>
      </w:pPr>
      <w:r>
        <w:rPr>
          <w:rFonts w:hint="eastAsia"/>
          <w:lang w:val="en-US" w:eastAsia="ja-JP"/>
        </w:rPr>
        <w:t>略歴：</w:t>
      </w:r>
    </w:p>
    <w:p>
      <w:pPr>
        <w:rPr>
          <w:rFonts w:hint="eastAsia"/>
          <w:lang w:val="en-US" w:eastAsia="ja-JP"/>
        </w:rPr>
      </w:pPr>
      <w:r>
        <w:rPr>
          <w:rFonts w:hint="eastAsia"/>
          <w:lang w:val="en-US" w:eastAsia="ja-JP"/>
        </w:rPr>
        <w:t>1985年　国立身体障害者リハビリテーションセンター学院聴覚言語専門職員養　　</w:t>
      </w:r>
    </w:p>
    <w:p>
      <w:pPr>
        <w:rPr>
          <w:rFonts w:hint="eastAsia"/>
          <w:lang w:val="en-US" w:eastAsia="ja-JP"/>
        </w:rPr>
      </w:pPr>
      <w:r>
        <w:rPr>
          <w:rFonts w:hint="eastAsia"/>
          <w:lang w:val="en-US" w:eastAsia="ja-JP"/>
        </w:rPr>
        <w:t>　　　　成課程卒業後、社会福祉法人別府整肢園勤務</w:t>
      </w:r>
    </w:p>
    <w:p>
      <w:pPr>
        <w:rPr>
          <w:rFonts w:hint="eastAsia"/>
          <w:lang w:val="en-US" w:eastAsia="ja-JP"/>
        </w:rPr>
      </w:pPr>
      <w:r>
        <w:rPr>
          <w:rFonts w:hint="eastAsia"/>
          <w:lang w:val="en-US" w:eastAsia="ja-JP"/>
        </w:rPr>
        <w:t>1994年　九州大学歯学部附属病院　口腔外科発音治療室　勤務</w:t>
      </w:r>
    </w:p>
    <w:p>
      <w:pPr>
        <w:rPr>
          <w:rFonts w:hint="eastAsia"/>
          <w:lang w:val="en-US" w:eastAsia="ja-JP"/>
        </w:rPr>
      </w:pPr>
      <w:r>
        <w:rPr>
          <w:rFonts w:hint="eastAsia"/>
          <w:lang w:val="en-US" w:eastAsia="ja-JP"/>
        </w:rPr>
        <w:t>　　　　（2005年より九州大学大学院歯学研究院　</w:t>
      </w:r>
      <w:bookmarkStart w:id="0" w:name="_GoBack"/>
      <w:bookmarkEnd w:id="0"/>
      <w:r>
        <w:rPr>
          <w:rFonts w:hint="eastAsia"/>
          <w:lang w:val="en-US" w:eastAsia="ja-JP"/>
        </w:rPr>
        <w:t>口腔顎顔面病態学講座）</w:t>
      </w:r>
    </w:p>
    <w:p>
      <w:pPr>
        <w:rPr>
          <w:rFonts w:hint="eastAsia"/>
          <w:lang w:val="en-US" w:eastAsia="ja-JP"/>
        </w:rPr>
      </w:pPr>
      <w:r>
        <w:rPr>
          <w:rFonts w:hint="eastAsia"/>
          <w:lang w:val="en-US" w:eastAsia="ja-JP"/>
        </w:rPr>
        <w:t>2005年　医療法人　倉重こどもクリニック勤務</w:t>
      </w:r>
    </w:p>
    <w:p>
      <w:pPr>
        <w:rPr>
          <w:rFonts w:hint="eastAsia"/>
          <w:lang w:val="en-US" w:eastAsia="ja-JP"/>
        </w:rPr>
      </w:pPr>
      <w:r>
        <w:rPr>
          <w:rFonts w:hint="eastAsia"/>
          <w:lang w:val="en-US" w:eastAsia="ja-JP"/>
        </w:rPr>
        <w:t>2009年　鹿児島大学大学院医歯学総合研究科　顎顔面機能再建学講座　助教</w:t>
      </w:r>
    </w:p>
    <w:p>
      <w:pPr>
        <w:rPr>
          <w:rFonts w:hint="eastAsia"/>
          <w:lang w:val="en-US" w:eastAsia="ja-JP"/>
        </w:rPr>
      </w:pPr>
      <w:r>
        <w:rPr>
          <w:rFonts w:hint="eastAsia"/>
          <w:lang w:val="en-US" w:eastAsia="ja-JP"/>
        </w:rPr>
        <w:t>2013年　Nationwide Children</w:t>
      </w:r>
      <w:r>
        <w:rPr>
          <w:rFonts w:hint="default"/>
          <w:lang w:val="en-US" w:eastAsia="ja-JP"/>
        </w:rPr>
        <w:t>’</w:t>
      </w:r>
      <w:r>
        <w:rPr>
          <w:rFonts w:hint="eastAsia"/>
          <w:lang w:val="en-US" w:eastAsia="ja-JP"/>
        </w:rPr>
        <w:t>s Hospital Cleft Palate Centerおよび</w:t>
      </w:r>
    </w:p>
    <w:p>
      <w:pPr>
        <w:rPr>
          <w:rFonts w:hint="eastAsia"/>
          <w:lang w:val="en-US" w:eastAsia="ja-JP"/>
        </w:rPr>
      </w:pPr>
      <w:r>
        <w:rPr>
          <w:rFonts w:hint="eastAsia"/>
          <w:lang w:val="en-US" w:eastAsia="ja-JP"/>
        </w:rPr>
        <w:t>　　　　Speech Pathology Clinic　(Ohio, USA) にて研修</w:t>
      </w:r>
    </w:p>
    <w:p>
      <w:pPr>
        <w:rPr>
          <w:rFonts w:hint="eastAsia"/>
          <w:lang w:val="en-US" w:eastAsia="ja-JP"/>
        </w:rPr>
      </w:pPr>
      <w:r>
        <w:rPr>
          <w:rFonts w:hint="eastAsia"/>
          <w:lang w:val="en-US" w:eastAsia="ja-JP"/>
        </w:rPr>
        <w:t>2014年　医療法人　倉重こどもクリニック勤務</w:t>
      </w:r>
    </w:p>
    <w:p>
      <w:pPr>
        <w:rPr>
          <w:rFonts w:hint="eastAsia"/>
          <w:lang w:val="en-US" w:eastAsia="ja-JP"/>
        </w:rPr>
      </w:pPr>
      <w:r>
        <w:rPr>
          <w:rFonts w:hint="eastAsia"/>
          <w:lang w:val="en-US" w:eastAsia="ja-JP"/>
        </w:rPr>
        <w:t>　　　　九州大学大学院歯学研究院　口腔顎顔面病態学講座　共同研究員</w:t>
      </w: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eastAsia="ja-JP"/>
        </w:rPr>
      </w:pPr>
    </w:p>
    <w:p>
      <w:pPr>
        <w:rPr>
          <w:rFonts w:hint="eastAsia" w:ascii="ＭＳ Ｐ明朝" w:hAnsi="ＭＳ Ｐ明朝" w:eastAsia="ＭＳ Ｐ明朝" w:cs="ＭＳ Ｐ明朝"/>
          <w:sz w:val="24"/>
          <w:szCs w:val="24"/>
        </w:rPr>
      </w:pPr>
      <w:r>
        <w:rPr>
          <w:rFonts w:hint="eastAsia"/>
          <w:lang w:eastAsia="ja-JP"/>
        </w:rPr>
        <w:t>参加費：</w:t>
      </w:r>
    </w:p>
    <w:p>
      <w:pPr>
        <w:rPr>
          <w:rFonts w:hint="eastAsia" w:ascii="ＭＳ Ｐ明朝" w:hAnsi="ＭＳ Ｐ明朝" w:eastAsia="ＭＳ Ｐ明朝" w:cs="ＭＳ Ｐ明朝"/>
          <w:sz w:val="24"/>
          <w:szCs w:val="24"/>
        </w:rPr>
      </w:pPr>
      <w:r>
        <w:rPr>
          <w:rFonts w:hint="eastAsia" w:ascii="ＭＳ Ｐ明朝" w:hAnsi="ＭＳ Ｐ明朝" w:eastAsia="ＭＳ Ｐ明朝" w:cs="ＭＳ Ｐ明朝"/>
          <w:sz w:val="24"/>
          <w:szCs w:val="24"/>
        </w:rPr>
        <w:t>個人会員歯科医師　　　　　　　　　</w:t>
      </w:r>
      <w:r>
        <w:rPr>
          <w:rFonts w:hint="eastAsia" w:ascii="ＭＳ Ｐ明朝" w:hAnsi="ＭＳ Ｐ明朝" w:eastAsia="ＭＳ Ｐ明朝" w:cs="ＭＳ Ｐ明朝"/>
          <w:sz w:val="24"/>
          <w:szCs w:val="24"/>
          <w:lang w:eastAsia="ja-JP"/>
        </w:rPr>
        <w:t>　　</w:t>
      </w:r>
      <w:r>
        <w:rPr>
          <w:rFonts w:hint="eastAsia" w:ascii="ＭＳ Ｐ明朝" w:hAnsi="ＭＳ Ｐ明朝" w:eastAsia="ＭＳ Ｐ明朝" w:cs="ＭＳ Ｐ明朝"/>
          <w:sz w:val="24"/>
          <w:szCs w:val="24"/>
        </w:rPr>
        <w:t>無料</w:t>
      </w:r>
    </w:p>
    <w:p>
      <w:pPr>
        <w:rPr>
          <w:rFonts w:hint="eastAsia" w:ascii="ＭＳ Ｐ明朝" w:hAnsi="ＭＳ Ｐ明朝" w:eastAsia="ＭＳ Ｐ明朝" w:cs="ＭＳ Ｐ明朝"/>
          <w:sz w:val="24"/>
          <w:szCs w:val="24"/>
        </w:rPr>
      </w:pPr>
      <w:r>
        <w:rPr>
          <w:rFonts w:hint="eastAsia" w:ascii="ＭＳ Ｐ明朝" w:hAnsi="ＭＳ Ｐ明朝" w:eastAsia="ＭＳ Ｐ明朝" w:cs="ＭＳ Ｐ明朝"/>
          <w:sz w:val="24"/>
          <w:szCs w:val="24"/>
        </w:rPr>
        <w:t>医院会員歯科医師およびスタッフ　　無料</w:t>
      </w:r>
    </w:p>
    <w:p>
      <w:pPr>
        <w:rPr>
          <w:rFonts w:hint="eastAsia" w:ascii="ＭＳ Ｐ明朝" w:hAnsi="ＭＳ Ｐ明朝" w:eastAsia="ＭＳ Ｐ明朝" w:cs="ＭＳ Ｐ明朝"/>
          <w:sz w:val="24"/>
          <w:szCs w:val="24"/>
        </w:rPr>
      </w:pPr>
      <w:r>
        <w:rPr>
          <w:rFonts w:hint="eastAsia" w:ascii="ＭＳ Ｐ明朝" w:hAnsi="ＭＳ Ｐ明朝" w:eastAsia="ＭＳ Ｐ明朝" w:cs="ＭＳ Ｐ明朝"/>
          <w:sz w:val="24"/>
          <w:szCs w:val="24"/>
        </w:rPr>
        <w:t>個人会員医院のスタッフ　　　　　</w:t>
      </w:r>
      <w:r>
        <w:rPr>
          <w:rFonts w:hint="eastAsia" w:ascii="ＭＳ Ｐ明朝" w:hAnsi="ＭＳ Ｐ明朝" w:eastAsia="ＭＳ Ｐ明朝" w:cs="ＭＳ Ｐ明朝"/>
          <w:sz w:val="24"/>
          <w:szCs w:val="24"/>
          <w:lang w:eastAsia="ja-JP"/>
        </w:rPr>
        <w:t>　　</w:t>
      </w:r>
      <w:r>
        <w:rPr>
          <w:rFonts w:hint="eastAsia" w:ascii="ＭＳ Ｐ明朝" w:hAnsi="ＭＳ Ｐ明朝" w:eastAsia="ＭＳ Ｐ明朝" w:cs="ＭＳ Ｐ明朝"/>
          <w:sz w:val="24"/>
          <w:szCs w:val="24"/>
        </w:rPr>
        <w:t>1,000円</w:t>
      </w:r>
    </w:p>
    <w:p>
      <w:pPr>
        <w:rPr>
          <w:rFonts w:hint="eastAsia" w:ascii="ＭＳ Ｐ明朝" w:hAnsi="ＭＳ Ｐ明朝" w:eastAsia="ＭＳ Ｐ明朝" w:cs="ＭＳ Ｐ明朝"/>
          <w:sz w:val="24"/>
          <w:szCs w:val="24"/>
        </w:rPr>
      </w:pPr>
      <w:r>
        <w:rPr>
          <w:rFonts w:hint="eastAsia" w:ascii="ＭＳ Ｐ明朝" w:hAnsi="ＭＳ Ｐ明朝" w:eastAsia="ＭＳ Ｐ明朝" w:cs="ＭＳ Ｐ明朝"/>
          <w:sz w:val="24"/>
          <w:szCs w:val="24"/>
        </w:rPr>
        <w:t>ビジター　　　　　　　　　　　　</w:t>
      </w:r>
      <w:r>
        <w:rPr>
          <w:rFonts w:hint="eastAsia" w:ascii="ＭＳ Ｐ明朝" w:hAnsi="ＭＳ Ｐ明朝" w:eastAsia="ＭＳ Ｐ明朝" w:cs="ＭＳ Ｐ明朝"/>
          <w:sz w:val="24"/>
          <w:szCs w:val="24"/>
          <w:lang w:eastAsia="ja-JP"/>
        </w:rPr>
        <w:t>　　　　　</w:t>
      </w:r>
      <w:r>
        <w:rPr>
          <w:rFonts w:hint="eastAsia" w:ascii="ＭＳ Ｐ明朝" w:hAnsi="ＭＳ Ｐ明朝" w:eastAsia="ＭＳ Ｐ明朝" w:cs="ＭＳ Ｐ明朝"/>
          <w:sz w:val="24"/>
          <w:szCs w:val="24"/>
        </w:rPr>
        <w:t>1,000円</w:t>
      </w:r>
    </w:p>
    <w:p>
      <w:pPr>
        <w:rPr>
          <w:rFonts w:hint="eastAsia" w:ascii="ＭＳ Ｐ明朝" w:hAnsi="ＭＳ Ｐ明朝" w:eastAsia="ＭＳ Ｐ明朝" w:cs="ＭＳ Ｐ明朝"/>
          <w:sz w:val="24"/>
          <w:szCs w:val="24"/>
        </w:rPr>
      </w:pPr>
    </w:p>
    <w:p>
      <w:pPr>
        <w:rPr>
          <w:rFonts w:hint="eastAsia" w:ascii="ＭＳ Ｐ明朝" w:hAnsi="ＭＳ Ｐ明朝" w:eastAsia="ＭＳ Ｐ明朝" w:cs="ＭＳ Ｐ明朝"/>
          <w:sz w:val="24"/>
          <w:szCs w:val="24"/>
        </w:rPr>
      </w:pPr>
    </w:p>
    <w:p>
      <w:pPr>
        <w:rPr>
          <w:rFonts w:hint="eastAsia" w:eastAsiaTheme="minorEastAsia"/>
          <w:lang w:eastAsia="ja-JP"/>
        </w:rPr>
      </w:pPr>
      <w:r>
        <w:rPr>
          <w:rFonts w:hint="eastAsia" w:ascii="ＭＳ Ｐ明朝" w:hAnsi="ＭＳ Ｐ明朝" w:eastAsia="ＭＳ Ｐ明朝" w:cs="ＭＳ Ｐ明朝"/>
          <w:sz w:val="24"/>
          <w:szCs w:val="24"/>
        </w:rPr>
        <w:t>当会の講演会は、日本小児歯科学会専門医制度における研修単位が認定されております。参加証明書を発行いたしますので、必要な先生は受付でお申し出下さい。</w:t>
      </w:r>
    </w:p>
    <w:sectPr>
      <w:pgSz w:w="11900" w:h="16840"/>
      <w:pgMar w:top="1985" w:right="1701" w:bottom="1701" w:left="1701" w:header="851" w:footer="992" w:gutter="0"/>
      <w:cols w:space="425"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roman"/>
    <w:pitch w:val="default"/>
    <w:sig w:usb0="E00002FF" w:usb1="2AC7FDFF" w:usb2="00000016" w:usb3="00000000" w:csb0="2002009F" w:csb1="00000000"/>
  </w:font>
  <w:font w:name="Myanmar Text">
    <w:panose1 w:val="020B0502040204020203"/>
    <w:charset w:val="00"/>
    <w:family w:val="swiss"/>
    <w:pitch w:val="default"/>
    <w:sig w:usb0="80000003" w:usb1="00000000" w:usb2="00000400" w:usb3="00000000" w:csb0="00000001" w:csb1="00000000"/>
  </w:font>
  <w:font w:name="ＭＳ Ｐ明朝">
    <w:panose1 w:val="02020600040205080304"/>
    <w:charset w:val="80"/>
    <w:family w:val="auto"/>
    <w:pitch w:val="default"/>
    <w:sig w:usb0="E00002FF" w:usb1="6AC7FDFB" w:usb2="08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AR P丸ゴシック体E">
    <w:altName w:val="ＭＳ ゴシック"/>
    <w:panose1 w:val="020B0600010101010101"/>
    <w:charset w:val="80"/>
    <w:family w:val="moder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C62A5"/>
    <w:rsid w:val="28AC0F7B"/>
    <w:rsid w:val="2AF03734"/>
    <w:rsid w:val="3BA42469"/>
    <w:rsid w:val="60347066"/>
    <w:rsid w:val="62975A37"/>
    <w:rsid w:val="67F862A8"/>
    <w:rsid w:val="68820B4B"/>
    <w:rsid w:val="722C05E0"/>
    <w:rsid w:val="7B025260"/>
    <w:rsid w:val="7F5D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ja-JP" w:bidi="ar-SA"/>
    </w:rPr>
  </w:style>
  <w:style w:type="paragraph" w:styleId="2">
    <w:name w:val="heading 1"/>
    <w:basedOn w:val="1"/>
    <w:next w:val="1"/>
    <w:qFormat/>
    <w:uiPriority w:val="0"/>
    <w:pPr>
      <w:keepNext/>
      <w:outlineLvl w:val="0"/>
    </w:pPr>
    <w:rPr>
      <w:rFonts w:ascii="Arial" w:hAnsi="Arial" w:eastAsia="ＭＳ ゴシック"/>
      <w:sz w:val="24"/>
    </w:rPr>
  </w:style>
  <w:style w:type="paragraph" w:styleId="3">
    <w:name w:val="heading 2"/>
    <w:basedOn w:val="1"/>
    <w:next w:val="1"/>
    <w:unhideWhenUsed/>
    <w:qFormat/>
    <w:uiPriority w:val="0"/>
    <w:pPr>
      <w:keepNext/>
      <w:outlineLvl w:val="1"/>
    </w:pPr>
    <w:rPr>
      <w:rFonts w:ascii="Arial" w:hAnsi="Arial" w:eastAsia="ＭＳ ゴシック"/>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6">
    <w:name w:val="List Paragraph"/>
    <w:basedOn w:val="1"/>
    <w:qFormat/>
    <w:uiPriority w:val="34"/>
    <w:pPr>
      <w:ind w:left="96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fcdopc</dc:creator>
  <cp:lastModifiedBy>fcdopc</cp:lastModifiedBy>
  <dcterms:modified xsi:type="dcterms:W3CDTF">2018-12-14T05:53:28Z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